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AB2" w:rsidRDefault="00A108D7">
      <w:pPr>
        <w:pStyle w:val="normal0"/>
      </w:pPr>
      <w:bookmarkStart w:id="0" w:name="_GoBack"/>
      <w:bookmarkEnd w:id="0"/>
      <w:r>
        <w:rPr>
          <w:rFonts w:ascii="Playfair Display" w:eastAsia="Playfair Display" w:hAnsi="Playfair Display" w:cs="Playfair Display"/>
          <w:sz w:val="50"/>
          <w:szCs w:val="50"/>
        </w:rPr>
        <w:t xml:space="preserve">Get a Start on Summer Reading! </w:t>
      </w:r>
      <w:r>
        <w:rPr>
          <w:noProof/>
          <w:sz w:val="52"/>
          <w:szCs w:val="52"/>
          <w:lang w:val="en-US"/>
        </w:rPr>
        <w:drawing>
          <wp:inline distT="114300" distB="114300" distL="114300" distR="114300">
            <wp:extent cx="1142176" cy="79533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142176" cy="795338"/>
                    </a:xfrm>
                    <a:prstGeom prst="rect">
                      <a:avLst/>
                    </a:prstGeom>
                    <a:ln/>
                  </pic:spPr>
                </pic:pic>
              </a:graphicData>
            </a:graphic>
          </wp:inline>
        </w:drawing>
      </w:r>
    </w:p>
    <w:p w:rsidR="00075AB2" w:rsidRDefault="00A108D7">
      <w:pPr>
        <w:pStyle w:val="normal0"/>
      </w:pPr>
      <w:r>
        <w:t xml:space="preserve"> </w:t>
      </w:r>
    </w:p>
    <w:p w:rsidR="00075AB2" w:rsidRDefault="00A108D7">
      <w:pPr>
        <w:pStyle w:val="normal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Greetings to Incoming 7th &amp; 8th Graders and their Family Members!</w:t>
      </w:r>
    </w:p>
    <w:p w:rsidR="00075AB2" w:rsidRDefault="00A108D7">
      <w:pPr>
        <w:pStyle w:val="normal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        </w:t>
      </w:r>
      <w:r>
        <w:rPr>
          <w:rFonts w:ascii="Playfair Display" w:eastAsia="Playfair Display" w:hAnsi="Playfair Display" w:cs="Playfair Display"/>
          <w:sz w:val="24"/>
          <w:szCs w:val="24"/>
        </w:rPr>
        <w:tab/>
      </w:r>
    </w:p>
    <w:p w:rsidR="00075AB2" w:rsidRDefault="00A108D7">
      <w:pPr>
        <w:pStyle w:val="normal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        </w:t>
      </w:r>
      <w:r>
        <w:rPr>
          <w:rFonts w:ascii="Playfair Display" w:eastAsia="Playfair Display" w:hAnsi="Playfair Display" w:cs="Playfair Display"/>
          <w:sz w:val="24"/>
          <w:szCs w:val="24"/>
        </w:rPr>
        <w:tab/>
      </w:r>
      <w:r>
        <w:rPr>
          <w:rFonts w:ascii="Playfair Display" w:eastAsia="Playfair Display" w:hAnsi="Playfair Display" w:cs="Playfair Display"/>
          <w:sz w:val="24"/>
          <w:szCs w:val="24"/>
        </w:rPr>
        <w:t xml:space="preserve">The tradition of summer reading for students in the Westhill School District continues for the summer of 2018 with something fun and exciting for everyone.  </w:t>
      </w:r>
    </w:p>
    <w:p w:rsidR="00075AB2" w:rsidRDefault="00A108D7">
      <w:pPr>
        <w:pStyle w:val="normal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 </w:t>
      </w:r>
    </w:p>
    <w:p w:rsidR="00075AB2" w:rsidRDefault="00A108D7">
      <w:pPr>
        <w:pStyle w:val="normal0"/>
        <w:numPr>
          <w:ilvl w:val="0"/>
          <w:numId w:val="2"/>
        </w:numPr>
        <w:contextualSpacing/>
        <w:rPr>
          <w:rFonts w:ascii="Playfair Display" w:eastAsia="Playfair Display" w:hAnsi="Playfair Display" w:cs="Playfair Display"/>
          <w:sz w:val="24"/>
          <w:szCs w:val="24"/>
        </w:rPr>
      </w:pPr>
      <w:r>
        <w:rPr>
          <w:rFonts w:ascii="Playfair Display" w:eastAsia="Playfair Display" w:hAnsi="Playfair Display" w:cs="Playfair Display"/>
          <w:b/>
          <w:sz w:val="24"/>
          <w:szCs w:val="24"/>
        </w:rPr>
        <w:t xml:space="preserve">This year </w:t>
      </w:r>
      <w:r>
        <w:rPr>
          <w:rFonts w:ascii="Playfair Display" w:eastAsia="Playfair Display" w:hAnsi="Playfair Display" w:cs="Playfair Display"/>
          <w:b/>
          <w:sz w:val="24"/>
          <w:szCs w:val="24"/>
          <w:u w:val="single"/>
        </w:rPr>
        <w:t>all students entering grades 5-8</w:t>
      </w:r>
      <w:r>
        <w:rPr>
          <w:rFonts w:ascii="Playfair Display" w:eastAsia="Playfair Display" w:hAnsi="Playfair Display" w:cs="Playfair Display"/>
          <w:b/>
          <w:sz w:val="24"/>
          <w:szCs w:val="24"/>
        </w:rPr>
        <w:t xml:space="preserve"> are required to read the award-winning book </w:t>
      </w:r>
      <w:r>
        <w:rPr>
          <w:rFonts w:ascii="Playfair Display" w:eastAsia="Playfair Display" w:hAnsi="Playfair Display" w:cs="Playfair Display"/>
          <w:b/>
          <w:i/>
          <w:sz w:val="24"/>
          <w:szCs w:val="24"/>
        </w:rPr>
        <w:t xml:space="preserve">Wishtree </w:t>
      </w:r>
      <w:r>
        <w:rPr>
          <w:rFonts w:ascii="Playfair Display" w:eastAsia="Playfair Display" w:hAnsi="Playfair Display" w:cs="Playfair Display"/>
          <w:b/>
          <w:sz w:val="24"/>
          <w:szCs w:val="24"/>
        </w:rPr>
        <w:t>by Katherine Applegate.</w:t>
      </w:r>
    </w:p>
    <w:p w:rsidR="00075AB2" w:rsidRDefault="00075AB2">
      <w:pPr>
        <w:pStyle w:val="normal0"/>
        <w:rPr>
          <w:rFonts w:ascii="Playfair Display" w:eastAsia="Playfair Display" w:hAnsi="Playfair Display" w:cs="Playfair Display"/>
          <w:b/>
          <w:sz w:val="24"/>
          <w:szCs w:val="24"/>
        </w:rPr>
      </w:pPr>
    </w:p>
    <w:p w:rsidR="00075AB2" w:rsidRDefault="00A108D7">
      <w:pPr>
        <w:pStyle w:val="normal0"/>
        <w:numPr>
          <w:ilvl w:val="0"/>
          <w:numId w:val="2"/>
        </w:numPr>
        <w:contextualSpacing/>
        <w:rPr>
          <w:rFonts w:ascii="Playfair Display" w:eastAsia="Playfair Display" w:hAnsi="Playfair Display" w:cs="Playfair Display"/>
          <w:b/>
          <w:sz w:val="24"/>
          <w:szCs w:val="24"/>
        </w:rPr>
      </w:pPr>
      <w:r>
        <w:rPr>
          <w:rFonts w:ascii="Playfair Display" w:eastAsia="Playfair Display" w:hAnsi="Playfair Display" w:cs="Playfair Display"/>
          <w:b/>
          <w:sz w:val="24"/>
          <w:szCs w:val="24"/>
        </w:rPr>
        <w:t xml:space="preserve">It is suggested that students entering 7th or 8th grade read at least one additional book of their choice this summer. Feel free to use the attached list to assist in this selection process. </w:t>
      </w:r>
    </w:p>
    <w:p w:rsidR="00075AB2" w:rsidRDefault="00075AB2">
      <w:pPr>
        <w:pStyle w:val="normal0"/>
        <w:rPr>
          <w:rFonts w:ascii="Playfair Display" w:eastAsia="Playfair Display" w:hAnsi="Playfair Display" w:cs="Playfair Display"/>
          <w:sz w:val="24"/>
          <w:szCs w:val="24"/>
        </w:rPr>
      </w:pPr>
    </w:p>
    <w:p w:rsidR="00075AB2" w:rsidRDefault="00A108D7">
      <w:pPr>
        <w:pStyle w:val="normal0"/>
        <w:widowControl w:val="0"/>
        <w:ind w:firstLine="72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This past year our Student Summer Read</w:t>
      </w:r>
      <w:r>
        <w:rPr>
          <w:rFonts w:ascii="Playfair Display" w:eastAsia="Playfair Display" w:hAnsi="Playfair Display" w:cs="Playfair Display"/>
          <w:sz w:val="24"/>
          <w:szCs w:val="24"/>
        </w:rPr>
        <w:t>ing Advisory Team worked diligently to compile a list of books for each grade level that has something for all readers. Although we kept some of our favorite titles, we added many new titles and included some graphic novels. Student voice and choice defini</w:t>
      </w:r>
      <w:r>
        <w:rPr>
          <w:rFonts w:ascii="Playfair Display" w:eastAsia="Playfair Display" w:hAnsi="Playfair Display" w:cs="Playfair Display"/>
          <w:sz w:val="24"/>
          <w:szCs w:val="24"/>
        </w:rPr>
        <w:t xml:space="preserve">tely made our reading lists interesting and diverse. </w:t>
      </w:r>
    </w:p>
    <w:p w:rsidR="00075AB2" w:rsidRDefault="00075AB2">
      <w:pPr>
        <w:pStyle w:val="normal0"/>
        <w:rPr>
          <w:rFonts w:ascii="Playfair Display" w:eastAsia="Playfair Display" w:hAnsi="Playfair Display" w:cs="Playfair Display"/>
          <w:sz w:val="24"/>
          <w:szCs w:val="24"/>
        </w:rPr>
      </w:pPr>
    </w:p>
    <w:p w:rsidR="00075AB2" w:rsidRDefault="00A108D7">
      <w:pPr>
        <w:pStyle w:val="normal0"/>
        <w:ind w:firstLine="72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If you need any help finding titles for summer reading, please feel free to visit the OHMS librarian, Mrs. Feeney, at the Onondaga Free Public Library on Tuesdays (9-5), Wednesdays (9-1), and Thursdays</w:t>
      </w:r>
      <w:r>
        <w:rPr>
          <w:rFonts w:ascii="Playfair Display" w:eastAsia="Playfair Display" w:hAnsi="Playfair Display" w:cs="Playfair Display"/>
          <w:sz w:val="24"/>
          <w:szCs w:val="24"/>
        </w:rPr>
        <w:t xml:space="preserve"> (9-5) this summer.  </w:t>
      </w:r>
    </w:p>
    <w:p w:rsidR="00075AB2" w:rsidRDefault="00A108D7">
      <w:pPr>
        <w:pStyle w:val="normal0"/>
        <w:ind w:firstLine="72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 </w:t>
      </w:r>
    </w:p>
    <w:p w:rsidR="00075AB2" w:rsidRDefault="00A108D7">
      <w:pPr>
        <w:pStyle w:val="normal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        </w:t>
      </w:r>
      <w:r>
        <w:rPr>
          <w:rFonts w:ascii="Playfair Display" w:eastAsia="Playfair Display" w:hAnsi="Playfair Display" w:cs="Playfair Display"/>
          <w:sz w:val="24"/>
          <w:szCs w:val="24"/>
        </w:rPr>
        <w:tab/>
        <w:t>Thank you for making summer reading a meaningful priority. We look forward to seeing you all in September.</w:t>
      </w:r>
    </w:p>
    <w:p w:rsidR="00075AB2" w:rsidRDefault="00A108D7">
      <w:pPr>
        <w:pStyle w:val="normal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 </w:t>
      </w:r>
    </w:p>
    <w:p w:rsidR="00075AB2" w:rsidRDefault="00075AB2">
      <w:pPr>
        <w:pStyle w:val="normal0"/>
        <w:rPr>
          <w:rFonts w:ascii="Playfair Display" w:eastAsia="Playfair Display" w:hAnsi="Playfair Display" w:cs="Playfair Display"/>
          <w:sz w:val="24"/>
          <w:szCs w:val="24"/>
        </w:rPr>
      </w:pPr>
    </w:p>
    <w:p w:rsidR="00075AB2" w:rsidRDefault="00A108D7">
      <w:pPr>
        <w:pStyle w:val="normal0"/>
        <w:ind w:firstLine="72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 xml:space="preserve">Desiree Wight </w:t>
      </w:r>
      <w:r>
        <w:rPr>
          <w:rFonts w:ascii="Playfair Display" w:eastAsia="Playfair Display" w:hAnsi="Playfair Display" w:cs="Playfair Display"/>
          <w:sz w:val="24"/>
          <w:szCs w:val="24"/>
        </w:rPr>
        <w:tab/>
      </w:r>
      <w:r>
        <w:rPr>
          <w:rFonts w:ascii="Playfair Display" w:eastAsia="Playfair Display" w:hAnsi="Playfair Display" w:cs="Playfair Display"/>
          <w:sz w:val="24"/>
          <w:szCs w:val="24"/>
        </w:rPr>
        <w:tab/>
        <w:t>Karen McPeak</w:t>
      </w:r>
      <w:r>
        <w:rPr>
          <w:rFonts w:ascii="Playfair Display" w:eastAsia="Playfair Display" w:hAnsi="Playfair Display" w:cs="Playfair Display"/>
          <w:sz w:val="24"/>
          <w:szCs w:val="24"/>
        </w:rPr>
        <w:tab/>
      </w:r>
      <w:r>
        <w:rPr>
          <w:rFonts w:ascii="Playfair Display" w:eastAsia="Playfair Display" w:hAnsi="Playfair Display" w:cs="Playfair Display"/>
          <w:sz w:val="24"/>
          <w:szCs w:val="24"/>
        </w:rPr>
        <w:tab/>
        <w:t>Gordon Erwin</w:t>
      </w:r>
    </w:p>
    <w:p w:rsidR="00075AB2" w:rsidRDefault="00A108D7">
      <w:pPr>
        <w:pStyle w:val="normal0"/>
        <w:ind w:firstLine="720"/>
        <w:rPr>
          <w:rFonts w:ascii="Playfair Display" w:eastAsia="Playfair Display" w:hAnsi="Playfair Display" w:cs="Playfair Display"/>
          <w:sz w:val="24"/>
          <w:szCs w:val="24"/>
        </w:rPr>
      </w:pPr>
      <w:r>
        <w:rPr>
          <w:rFonts w:ascii="Playfair Display" w:eastAsia="Playfair Display" w:hAnsi="Playfair Display" w:cs="Playfair Display"/>
          <w:sz w:val="24"/>
          <w:szCs w:val="24"/>
        </w:rPr>
        <w:t>ELA Teacher</w:t>
      </w:r>
      <w:r>
        <w:rPr>
          <w:rFonts w:ascii="Playfair Display" w:eastAsia="Playfair Display" w:hAnsi="Playfair Display" w:cs="Playfair Display"/>
          <w:sz w:val="24"/>
          <w:szCs w:val="24"/>
        </w:rPr>
        <w:tab/>
      </w:r>
      <w:r>
        <w:rPr>
          <w:rFonts w:ascii="Playfair Display" w:eastAsia="Playfair Display" w:hAnsi="Playfair Display" w:cs="Playfair Display"/>
          <w:sz w:val="24"/>
          <w:szCs w:val="24"/>
        </w:rPr>
        <w:tab/>
      </w:r>
      <w:r>
        <w:rPr>
          <w:rFonts w:ascii="Playfair Display" w:eastAsia="Playfair Display" w:hAnsi="Playfair Display" w:cs="Playfair Display"/>
          <w:sz w:val="24"/>
          <w:szCs w:val="24"/>
        </w:rPr>
        <w:tab/>
        <w:t>ELA Teacher</w:t>
      </w:r>
      <w:r>
        <w:rPr>
          <w:rFonts w:ascii="Playfair Display" w:eastAsia="Playfair Display" w:hAnsi="Playfair Display" w:cs="Playfair Display"/>
          <w:sz w:val="24"/>
          <w:szCs w:val="24"/>
        </w:rPr>
        <w:tab/>
      </w:r>
      <w:r>
        <w:rPr>
          <w:rFonts w:ascii="Playfair Display" w:eastAsia="Playfair Display" w:hAnsi="Playfair Display" w:cs="Playfair Display"/>
          <w:sz w:val="24"/>
          <w:szCs w:val="24"/>
        </w:rPr>
        <w:tab/>
      </w:r>
      <w:r>
        <w:rPr>
          <w:rFonts w:ascii="Playfair Display" w:eastAsia="Playfair Display" w:hAnsi="Playfair Display" w:cs="Playfair Display"/>
          <w:sz w:val="24"/>
          <w:szCs w:val="24"/>
        </w:rPr>
        <w:tab/>
        <w:t>ELA Teacher</w:t>
      </w:r>
    </w:p>
    <w:p w:rsidR="00075AB2" w:rsidRDefault="00075AB2">
      <w:pPr>
        <w:pStyle w:val="normal0"/>
        <w:rPr>
          <w:rFonts w:ascii="Playfair Display" w:eastAsia="Playfair Display" w:hAnsi="Playfair Display" w:cs="Playfair Display"/>
          <w:sz w:val="24"/>
          <w:szCs w:val="24"/>
        </w:rPr>
      </w:pPr>
    </w:p>
    <w:p w:rsidR="00075AB2" w:rsidRDefault="00075AB2">
      <w:pPr>
        <w:pStyle w:val="normal0"/>
        <w:widowControl w:val="0"/>
        <w:rPr>
          <w:rFonts w:ascii="Playfair Display" w:eastAsia="Playfair Display" w:hAnsi="Playfair Display" w:cs="Playfair Display"/>
          <w:sz w:val="24"/>
          <w:szCs w:val="24"/>
        </w:rPr>
      </w:pPr>
    </w:p>
    <w:p w:rsidR="00075AB2" w:rsidRDefault="00075AB2">
      <w:pPr>
        <w:pStyle w:val="normal0"/>
        <w:widowControl w:val="0"/>
        <w:rPr>
          <w:rFonts w:ascii="Playfair Display" w:eastAsia="Playfair Display" w:hAnsi="Playfair Display" w:cs="Playfair Display"/>
          <w:sz w:val="24"/>
          <w:szCs w:val="24"/>
        </w:rPr>
      </w:pPr>
    </w:p>
    <w:p w:rsidR="00075AB2" w:rsidRDefault="00A108D7">
      <w:pPr>
        <w:pStyle w:val="normal0"/>
        <w:widowControl w:val="0"/>
        <w:jc w:val="center"/>
        <w:rPr>
          <w:rFonts w:ascii="Playfair Display" w:eastAsia="Playfair Display" w:hAnsi="Playfair Display" w:cs="Playfair Display"/>
        </w:rPr>
      </w:pPr>
      <w:r>
        <w:rPr>
          <w:rFonts w:ascii="Playfair Display" w:eastAsia="Playfair Display" w:hAnsi="Playfair Display" w:cs="Playfair Display"/>
          <w:i/>
          <w:sz w:val="24"/>
          <w:szCs w:val="24"/>
        </w:rPr>
        <w:t>"Reading is the fuel we nee</w:t>
      </w:r>
      <w:r>
        <w:rPr>
          <w:rFonts w:ascii="Playfair Display" w:eastAsia="Playfair Display" w:hAnsi="Playfair Display" w:cs="Playfair Display"/>
          <w:i/>
          <w:sz w:val="24"/>
          <w:szCs w:val="24"/>
        </w:rPr>
        <w:t xml:space="preserve">d to grow our hearts and minds."   </w:t>
      </w:r>
      <w:r>
        <w:rPr>
          <w:rFonts w:ascii="Playfair Display" w:eastAsia="Playfair Display" w:hAnsi="Playfair Display" w:cs="Playfair Display"/>
        </w:rPr>
        <w:t>Matt de la Pena</w:t>
      </w:r>
    </w:p>
    <w:p w:rsidR="00075AB2" w:rsidRDefault="00075AB2">
      <w:pPr>
        <w:pStyle w:val="normal0"/>
        <w:widowControl w:val="0"/>
        <w:rPr>
          <w:rFonts w:ascii="Playfair Display" w:eastAsia="Playfair Display" w:hAnsi="Playfair Display" w:cs="Playfair Display"/>
          <w:b/>
        </w:rPr>
      </w:pPr>
    </w:p>
    <w:p w:rsidR="00075AB2" w:rsidRDefault="00075AB2">
      <w:pPr>
        <w:pStyle w:val="normal0"/>
        <w:rPr>
          <w:rFonts w:ascii="Playfair Display" w:eastAsia="Playfair Display" w:hAnsi="Playfair Display" w:cs="Playfair Display"/>
        </w:rPr>
      </w:pPr>
    </w:p>
    <w:p w:rsidR="00075AB2" w:rsidRDefault="00075AB2">
      <w:pPr>
        <w:pStyle w:val="normal0"/>
        <w:rPr>
          <w:rFonts w:ascii="Playfair Display" w:eastAsia="Playfair Display" w:hAnsi="Playfair Display" w:cs="Playfair Display"/>
        </w:rPr>
      </w:pPr>
    </w:p>
    <w:p w:rsidR="00075AB2" w:rsidRDefault="00A108D7">
      <w:pPr>
        <w:pStyle w:val="normal0"/>
        <w:rPr>
          <w:rFonts w:ascii="Playfair Display" w:eastAsia="Playfair Display" w:hAnsi="Playfair Display" w:cs="Playfair Display"/>
        </w:rPr>
      </w:pPr>
      <w:r>
        <w:rPr>
          <w:rFonts w:ascii="Playfair Display" w:eastAsia="Playfair Display" w:hAnsi="Playfair Display" w:cs="Playfair Display"/>
          <w:b/>
        </w:rPr>
        <w:t>7th Grade</w:t>
      </w:r>
      <w:r>
        <w:rPr>
          <w:rFonts w:ascii="Playfair Display" w:eastAsia="Playfair Display" w:hAnsi="Playfair Display" w:cs="Playfair Display"/>
        </w:rPr>
        <w:t xml:space="preserve"> Summer Reading Suggestions:</w:t>
      </w:r>
    </w:p>
    <w:p w:rsidR="00075AB2" w:rsidRDefault="00075AB2">
      <w:pPr>
        <w:pStyle w:val="normal0"/>
        <w:rPr>
          <w:rFonts w:ascii="Playfair Display" w:eastAsia="Playfair Display" w:hAnsi="Playfair Display" w:cs="Playfair Display"/>
        </w:rPr>
      </w:pP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Insignificant Events in the Life of a Cactus </w:t>
      </w:r>
      <w:r>
        <w:rPr>
          <w:rFonts w:ascii="Playfair Display" w:eastAsia="Playfair Display" w:hAnsi="Playfair Display" w:cs="Playfair Display"/>
        </w:rPr>
        <w:t>by Dusti Bowling</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Chains Series </w:t>
      </w:r>
      <w:r>
        <w:rPr>
          <w:rFonts w:ascii="Playfair Display" w:eastAsia="Playfair Display" w:hAnsi="Playfair Display" w:cs="Playfair Display"/>
        </w:rPr>
        <w:t>by Laurie Halse Anderson</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Petey </w:t>
      </w:r>
      <w:r>
        <w:rPr>
          <w:rFonts w:ascii="Playfair Display" w:eastAsia="Playfair Display" w:hAnsi="Playfair Display" w:cs="Playfair Display"/>
        </w:rPr>
        <w:t>by Ben Mikaelsen</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Sophia’s War </w:t>
      </w:r>
      <w:r>
        <w:rPr>
          <w:rFonts w:ascii="Playfair Display" w:eastAsia="Playfair Display" w:hAnsi="Playfair Display" w:cs="Playfair Display"/>
        </w:rPr>
        <w:t>by Avi</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Refugee </w:t>
      </w:r>
      <w:r>
        <w:rPr>
          <w:rFonts w:ascii="Playfair Display" w:eastAsia="Playfair Display" w:hAnsi="Playfair Display" w:cs="Playfair Display"/>
        </w:rPr>
        <w:t>by Alan Gratz</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Ghost </w:t>
      </w:r>
      <w:r>
        <w:rPr>
          <w:rFonts w:ascii="Playfair Display" w:eastAsia="Playfair Display" w:hAnsi="Playfair Display" w:cs="Playfair Display"/>
        </w:rPr>
        <w:t>by Jason Reynolds</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Smile and Sisters Graphic Novels </w:t>
      </w:r>
      <w:r>
        <w:rPr>
          <w:rFonts w:ascii="Playfair Display" w:eastAsia="Playfair Display" w:hAnsi="Playfair Display" w:cs="Playfair Display"/>
        </w:rPr>
        <w:t>by Raina Telgemeier</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Freak the Mighty </w:t>
      </w:r>
      <w:r>
        <w:rPr>
          <w:rFonts w:ascii="Playfair Display" w:eastAsia="Playfair Display" w:hAnsi="Playfair Display" w:cs="Playfair Display"/>
        </w:rPr>
        <w:t>by Rodman Philbrick</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Wings of Fire Series </w:t>
      </w:r>
      <w:r>
        <w:rPr>
          <w:rFonts w:ascii="Playfair Display" w:eastAsia="Playfair Display" w:hAnsi="Playfair Display" w:cs="Playfair Display"/>
        </w:rPr>
        <w:t>by Tui Sutherland</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Rain Reign </w:t>
      </w:r>
      <w:r>
        <w:rPr>
          <w:rFonts w:ascii="Playfair Display" w:eastAsia="Playfair Display" w:hAnsi="Playfair Display" w:cs="Playfair Display"/>
        </w:rPr>
        <w:t>by Ann Martin</w:t>
      </w:r>
    </w:p>
    <w:p w:rsidR="00075AB2" w:rsidRDefault="00A108D7">
      <w:pPr>
        <w:pStyle w:val="normal0"/>
        <w:numPr>
          <w:ilvl w:val="0"/>
          <w:numId w:val="1"/>
        </w:numPr>
        <w:contextualSpacing/>
        <w:rPr>
          <w:rFonts w:ascii="Playfair Display" w:eastAsia="Playfair Display" w:hAnsi="Playfair Display" w:cs="Playfair Display"/>
        </w:rPr>
      </w:pPr>
      <w:r>
        <w:rPr>
          <w:rFonts w:ascii="Playfair Display" w:eastAsia="Playfair Display" w:hAnsi="Playfair Display" w:cs="Playfair Display"/>
          <w:i/>
        </w:rPr>
        <w:t>Amulet</w:t>
      </w:r>
      <w:r>
        <w:rPr>
          <w:rFonts w:ascii="Playfair Display" w:eastAsia="Playfair Display" w:hAnsi="Playfair Display" w:cs="Playfair Display"/>
        </w:rPr>
        <w:t xml:space="preserve"> </w:t>
      </w:r>
      <w:r>
        <w:rPr>
          <w:rFonts w:ascii="Playfair Display" w:eastAsia="Playfair Display" w:hAnsi="Playfair Display" w:cs="Playfair Display"/>
          <w:i/>
        </w:rPr>
        <w:t>Graphic Novel Series</w:t>
      </w:r>
      <w:r>
        <w:rPr>
          <w:rFonts w:ascii="Playfair Display" w:eastAsia="Playfair Display" w:hAnsi="Playfair Display" w:cs="Playfair Display"/>
        </w:rPr>
        <w:t xml:space="preserve"> by Kazu Kibuishi</w:t>
      </w:r>
    </w:p>
    <w:p w:rsidR="00075AB2" w:rsidRDefault="00A108D7">
      <w:pPr>
        <w:pStyle w:val="normal0"/>
        <w:numPr>
          <w:ilvl w:val="0"/>
          <w:numId w:val="1"/>
        </w:numPr>
        <w:contextualSpacing/>
        <w:rPr>
          <w:rFonts w:ascii="Playfair Display" w:eastAsia="Playfair Display" w:hAnsi="Playfair Display" w:cs="Playfair Display"/>
          <w:i/>
        </w:rPr>
      </w:pPr>
      <w:r>
        <w:rPr>
          <w:rFonts w:ascii="Playfair Display" w:eastAsia="Playfair Display" w:hAnsi="Playfair Display" w:cs="Playfair Display"/>
          <w:i/>
        </w:rPr>
        <w:t>Series of Unfortuna</w:t>
      </w:r>
      <w:r>
        <w:rPr>
          <w:rFonts w:ascii="Playfair Display" w:eastAsia="Playfair Display" w:hAnsi="Playfair Display" w:cs="Playfair Display"/>
          <w:i/>
        </w:rPr>
        <w:t>te Events</w:t>
      </w:r>
      <w:r>
        <w:rPr>
          <w:rFonts w:ascii="Playfair Display" w:eastAsia="Playfair Display" w:hAnsi="Playfair Display" w:cs="Playfair Display"/>
        </w:rPr>
        <w:t xml:space="preserve"> by Lemony Snicket</w:t>
      </w:r>
    </w:p>
    <w:p w:rsidR="00075AB2" w:rsidRDefault="00075AB2">
      <w:pPr>
        <w:pStyle w:val="normal0"/>
        <w:rPr>
          <w:rFonts w:ascii="Playfair Display" w:eastAsia="Playfair Display" w:hAnsi="Playfair Display" w:cs="Playfair Display"/>
        </w:rPr>
      </w:pPr>
    </w:p>
    <w:p w:rsidR="00075AB2" w:rsidRDefault="00075AB2">
      <w:pPr>
        <w:pStyle w:val="normal0"/>
        <w:rPr>
          <w:rFonts w:ascii="Playfair Display" w:eastAsia="Playfair Display" w:hAnsi="Playfair Display" w:cs="Playfair Display"/>
        </w:rPr>
      </w:pPr>
    </w:p>
    <w:p w:rsidR="00075AB2" w:rsidRDefault="00A108D7">
      <w:pPr>
        <w:pStyle w:val="normal0"/>
        <w:rPr>
          <w:rFonts w:ascii="Playfair Display" w:eastAsia="Playfair Display" w:hAnsi="Playfair Display" w:cs="Playfair Display"/>
        </w:rPr>
      </w:pPr>
      <w:r>
        <w:rPr>
          <w:rFonts w:ascii="Playfair Display" w:eastAsia="Playfair Display" w:hAnsi="Playfair Display" w:cs="Playfair Display"/>
          <w:b/>
        </w:rPr>
        <w:t>8th Grade</w:t>
      </w:r>
      <w:r>
        <w:rPr>
          <w:rFonts w:ascii="Playfair Display" w:eastAsia="Playfair Display" w:hAnsi="Playfair Display" w:cs="Playfair Display"/>
        </w:rPr>
        <w:t xml:space="preserve">  Summer Reading Suggestions:</w:t>
      </w:r>
    </w:p>
    <w:p w:rsidR="00075AB2" w:rsidRDefault="00075AB2">
      <w:pPr>
        <w:pStyle w:val="normal0"/>
        <w:rPr>
          <w:rFonts w:ascii="Playfair Display" w:eastAsia="Playfair Display" w:hAnsi="Playfair Display" w:cs="Playfair Display"/>
        </w:rPr>
      </w:pPr>
    </w:p>
    <w:p w:rsidR="00075AB2" w:rsidRDefault="00A108D7">
      <w:pPr>
        <w:pStyle w:val="normal0"/>
        <w:numPr>
          <w:ilvl w:val="0"/>
          <w:numId w:val="3"/>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Stormbreaker </w:t>
      </w:r>
      <w:r>
        <w:rPr>
          <w:rFonts w:ascii="Playfair Display" w:eastAsia="Playfair Display" w:hAnsi="Playfair Display" w:cs="Playfair Display"/>
        </w:rPr>
        <w:t>by Anthony Horowitz</w:t>
      </w:r>
    </w:p>
    <w:p w:rsidR="00075AB2" w:rsidRDefault="00A108D7">
      <w:pPr>
        <w:pStyle w:val="normal0"/>
        <w:numPr>
          <w:ilvl w:val="0"/>
          <w:numId w:val="3"/>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Dorothy Must Die </w:t>
      </w:r>
      <w:r>
        <w:rPr>
          <w:rFonts w:ascii="Playfair Display" w:eastAsia="Playfair Display" w:hAnsi="Playfair Display" w:cs="Playfair Display"/>
        </w:rPr>
        <w:t>by Danielle Paige</w:t>
      </w:r>
    </w:p>
    <w:p w:rsidR="00075AB2" w:rsidRDefault="00A108D7">
      <w:pPr>
        <w:pStyle w:val="normal0"/>
        <w:numPr>
          <w:ilvl w:val="0"/>
          <w:numId w:val="3"/>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Maximum Ride Graphic Novel Series </w:t>
      </w:r>
      <w:r>
        <w:rPr>
          <w:rFonts w:ascii="Playfair Display" w:eastAsia="Playfair Display" w:hAnsi="Playfair Display" w:cs="Playfair Display"/>
        </w:rPr>
        <w:t>by NaRae Lee</w:t>
      </w:r>
    </w:p>
    <w:p w:rsidR="00075AB2" w:rsidRDefault="00A108D7">
      <w:pPr>
        <w:pStyle w:val="normal0"/>
        <w:numPr>
          <w:ilvl w:val="0"/>
          <w:numId w:val="3"/>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Code of Honor </w:t>
      </w:r>
      <w:r>
        <w:rPr>
          <w:rFonts w:ascii="Playfair Display" w:eastAsia="Playfair Display" w:hAnsi="Playfair Display" w:cs="Playfair Display"/>
        </w:rPr>
        <w:t>by Alan Gratz</w:t>
      </w:r>
    </w:p>
    <w:p w:rsidR="00075AB2" w:rsidRDefault="00A108D7">
      <w:pPr>
        <w:pStyle w:val="normal0"/>
        <w:numPr>
          <w:ilvl w:val="0"/>
          <w:numId w:val="3"/>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A Sun is also a Star </w:t>
      </w:r>
      <w:r>
        <w:rPr>
          <w:rFonts w:ascii="Playfair Display" w:eastAsia="Playfair Display" w:hAnsi="Playfair Display" w:cs="Playfair Display"/>
        </w:rPr>
        <w:t>by Nicola Yoon</w:t>
      </w:r>
    </w:p>
    <w:p w:rsidR="00075AB2" w:rsidRDefault="00A108D7">
      <w:pPr>
        <w:pStyle w:val="normal0"/>
        <w:numPr>
          <w:ilvl w:val="0"/>
          <w:numId w:val="3"/>
        </w:numPr>
        <w:contextualSpacing/>
        <w:rPr>
          <w:rFonts w:ascii="Playfair Display" w:eastAsia="Playfair Display" w:hAnsi="Playfair Display" w:cs="Playfair Display"/>
          <w:i/>
        </w:rPr>
      </w:pPr>
      <w:r>
        <w:rPr>
          <w:rFonts w:ascii="Playfair Display" w:eastAsia="Playfair Display" w:hAnsi="Playfair Display" w:cs="Playfair Display"/>
          <w:i/>
        </w:rPr>
        <w:t>Orbitin</w:t>
      </w:r>
      <w:r>
        <w:rPr>
          <w:rFonts w:ascii="Playfair Display" w:eastAsia="Playfair Display" w:hAnsi="Playfair Display" w:cs="Playfair Display"/>
          <w:i/>
        </w:rPr>
        <w:t xml:space="preserve">g Jupiter </w:t>
      </w:r>
      <w:r>
        <w:rPr>
          <w:rFonts w:ascii="Playfair Display" w:eastAsia="Playfair Display" w:hAnsi="Playfair Display" w:cs="Playfair Display"/>
        </w:rPr>
        <w:t>by Gary Schmidt</w:t>
      </w:r>
    </w:p>
    <w:p w:rsidR="00075AB2" w:rsidRDefault="00A108D7">
      <w:pPr>
        <w:pStyle w:val="normal0"/>
        <w:numPr>
          <w:ilvl w:val="0"/>
          <w:numId w:val="3"/>
        </w:numPr>
        <w:contextualSpacing/>
        <w:rPr>
          <w:rFonts w:ascii="Playfair Display" w:eastAsia="Playfair Display" w:hAnsi="Playfair Display" w:cs="Playfair Display"/>
          <w:i/>
        </w:rPr>
      </w:pPr>
      <w:r>
        <w:rPr>
          <w:rFonts w:ascii="Playfair Display" w:eastAsia="Playfair Display" w:hAnsi="Playfair Display" w:cs="Playfair Display"/>
          <w:i/>
        </w:rPr>
        <w:t xml:space="preserve">Salt to the Sea </w:t>
      </w:r>
      <w:r>
        <w:rPr>
          <w:rFonts w:ascii="Playfair Display" w:eastAsia="Playfair Display" w:hAnsi="Playfair Display" w:cs="Playfair Display"/>
        </w:rPr>
        <w:t>by Ruta Sepetys</w:t>
      </w:r>
    </w:p>
    <w:p w:rsidR="00075AB2" w:rsidRDefault="00A108D7">
      <w:pPr>
        <w:pStyle w:val="normal0"/>
        <w:numPr>
          <w:ilvl w:val="0"/>
          <w:numId w:val="3"/>
        </w:numPr>
        <w:contextualSpacing/>
        <w:rPr>
          <w:rFonts w:ascii="Playfair Display" w:eastAsia="Playfair Display" w:hAnsi="Playfair Display" w:cs="Playfair Display"/>
        </w:rPr>
      </w:pPr>
      <w:r>
        <w:rPr>
          <w:rFonts w:ascii="Playfair Display" w:eastAsia="Playfair Display" w:hAnsi="Playfair Display" w:cs="Playfair Display"/>
          <w:i/>
        </w:rPr>
        <w:t>Out of My Mind</w:t>
      </w:r>
      <w:r>
        <w:rPr>
          <w:rFonts w:ascii="Playfair Display" w:eastAsia="Playfair Display" w:hAnsi="Playfair Display" w:cs="Playfair Display"/>
        </w:rPr>
        <w:t xml:space="preserve"> by Sharon Draper</w:t>
      </w:r>
    </w:p>
    <w:p w:rsidR="00075AB2" w:rsidRDefault="00A108D7">
      <w:pPr>
        <w:pStyle w:val="normal0"/>
        <w:numPr>
          <w:ilvl w:val="0"/>
          <w:numId w:val="3"/>
        </w:numPr>
        <w:contextualSpacing/>
        <w:rPr>
          <w:rFonts w:ascii="Playfair Display" w:eastAsia="Playfair Display" w:hAnsi="Playfair Display" w:cs="Playfair Display"/>
        </w:rPr>
      </w:pPr>
      <w:r>
        <w:rPr>
          <w:rFonts w:ascii="Playfair Display" w:eastAsia="Playfair Display" w:hAnsi="Playfair Display" w:cs="Playfair Display"/>
          <w:i/>
        </w:rPr>
        <w:t>Lord of the Rings</w:t>
      </w:r>
      <w:r>
        <w:rPr>
          <w:rFonts w:ascii="Playfair Display" w:eastAsia="Playfair Display" w:hAnsi="Playfair Display" w:cs="Playfair Display"/>
        </w:rPr>
        <w:t xml:space="preserve"> </w:t>
      </w:r>
      <w:r>
        <w:rPr>
          <w:rFonts w:ascii="Playfair Display" w:eastAsia="Playfair Display" w:hAnsi="Playfair Display" w:cs="Playfair Display"/>
          <w:i/>
        </w:rPr>
        <w:t>Series</w:t>
      </w:r>
      <w:r>
        <w:rPr>
          <w:rFonts w:ascii="Playfair Display" w:eastAsia="Playfair Display" w:hAnsi="Playfair Display" w:cs="Playfair Display"/>
        </w:rPr>
        <w:t xml:space="preserve"> by J. R. R. Tolkien</w:t>
      </w:r>
    </w:p>
    <w:p w:rsidR="00075AB2" w:rsidRDefault="00A108D7">
      <w:pPr>
        <w:pStyle w:val="normal0"/>
        <w:numPr>
          <w:ilvl w:val="0"/>
          <w:numId w:val="3"/>
        </w:numPr>
        <w:contextualSpacing/>
        <w:rPr>
          <w:rFonts w:ascii="Playfair Display" w:eastAsia="Playfair Display" w:hAnsi="Playfair Display" w:cs="Playfair Display"/>
        </w:rPr>
      </w:pPr>
      <w:r>
        <w:rPr>
          <w:rFonts w:ascii="Playfair Display" w:eastAsia="Playfair Display" w:hAnsi="Playfair Display" w:cs="Playfair Display"/>
          <w:i/>
        </w:rPr>
        <w:t>We Are All Made of Molecule</w:t>
      </w:r>
      <w:r>
        <w:rPr>
          <w:rFonts w:ascii="Playfair Display" w:eastAsia="Playfair Display" w:hAnsi="Playfair Display" w:cs="Playfair Display"/>
        </w:rPr>
        <w:t>s by Susin Nielsen</w:t>
      </w:r>
    </w:p>
    <w:p w:rsidR="00075AB2" w:rsidRDefault="00A108D7">
      <w:pPr>
        <w:pStyle w:val="normal0"/>
        <w:numPr>
          <w:ilvl w:val="0"/>
          <w:numId w:val="3"/>
        </w:numPr>
        <w:contextualSpacing/>
        <w:rPr>
          <w:rFonts w:ascii="Playfair Display" w:eastAsia="Playfair Display" w:hAnsi="Playfair Display" w:cs="Playfair Display"/>
        </w:rPr>
      </w:pPr>
      <w:r>
        <w:rPr>
          <w:rFonts w:ascii="Playfair Display" w:eastAsia="Playfair Display" w:hAnsi="Playfair Display" w:cs="Playfair Display"/>
          <w:i/>
        </w:rPr>
        <w:t xml:space="preserve">Scythe </w:t>
      </w:r>
      <w:r>
        <w:rPr>
          <w:rFonts w:ascii="Playfair Display" w:eastAsia="Playfair Display" w:hAnsi="Playfair Display" w:cs="Playfair Display"/>
        </w:rPr>
        <w:t>by</w:t>
      </w:r>
      <w:r>
        <w:rPr>
          <w:rFonts w:ascii="Playfair Display" w:eastAsia="Playfair Display" w:hAnsi="Playfair Display" w:cs="Playfair Display"/>
          <w:i/>
        </w:rPr>
        <w:t xml:space="preserve"> </w:t>
      </w:r>
      <w:r>
        <w:rPr>
          <w:rFonts w:ascii="Playfair Display" w:eastAsia="Playfair Display" w:hAnsi="Playfair Display" w:cs="Playfair Display"/>
        </w:rPr>
        <w:t>Neal Shusterman</w:t>
      </w:r>
    </w:p>
    <w:p w:rsidR="00075AB2" w:rsidRDefault="00A108D7">
      <w:pPr>
        <w:pStyle w:val="normal0"/>
        <w:numPr>
          <w:ilvl w:val="0"/>
          <w:numId w:val="3"/>
        </w:numPr>
        <w:contextualSpacing/>
        <w:rPr>
          <w:rFonts w:ascii="Playfair Display" w:eastAsia="Playfair Display" w:hAnsi="Playfair Display" w:cs="Playfair Display"/>
        </w:rPr>
      </w:pPr>
      <w:r>
        <w:rPr>
          <w:rFonts w:ascii="Playfair Display" w:eastAsia="Playfair Display" w:hAnsi="Playfair Display" w:cs="Playfair Display"/>
          <w:i/>
        </w:rPr>
        <w:t>Call Me Hope</w:t>
      </w:r>
      <w:r>
        <w:rPr>
          <w:rFonts w:ascii="Playfair Display" w:eastAsia="Playfair Display" w:hAnsi="Playfair Display" w:cs="Playfair Display"/>
        </w:rPr>
        <w:t xml:space="preserve"> by Gretchen Olson</w:t>
      </w:r>
    </w:p>
    <w:p w:rsidR="00075AB2" w:rsidRDefault="00A108D7">
      <w:pPr>
        <w:pStyle w:val="normal0"/>
        <w:numPr>
          <w:ilvl w:val="0"/>
          <w:numId w:val="3"/>
        </w:numPr>
        <w:contextualSpacing/>
        <w:rPr>
          <w:rFonts w:ascii="Playfair Display" w:eastAsia="Playfair Display" w:hAnsi="Playfair Display" w:cs="Playfair Display"/>
        </w:rPr>
      </w:pPr>
      <w:r>
        <w:rPr>
          <w:rFonts w:ascii="Playfair Display" w:eastAsia="Playfair Display" w:hAnsi="Playfair Display" w:cs="Playfair Display"/>
          <w:i/>
        </w:rPr>
        <w:t xml:space="preserve">The Kidnappers </w:t>
      </w:r>
      <w:r>
        <w:rPr>
          <w:rFonts w:ascii="Playfair Display" w:eastAsia="Playfair Display" w:hAnsi="Playfair Display" w:cs="Playfair Display"/>
        </w:rPr>
        <w:t>by</w:t>
      </w:r>
      <w:r>
        <w:rPr>
          <w:rFonts w:ascii="Playfair Display" w:eastAsia="Playfair Display" w:hAnsi="Playfair Display" w:cs="Playfair Display"/>
        </w:rPr>
        <w:t xml:space="preserve"> Willo Davis Roberts</w:t>
      </w:r>
    </w:p>
    <w:sectPr w:rsidR="00075AB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layfair Display">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B5CF0"/>
    <w:multiLevelType w:val="multilevel"/>
    <w:tmpl w:val="4D46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7A76ECB"/>
    <w:multiLevelType w:val="multilevel"/>
    <w:tmpl w:val="4C502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4B200E9"/>
    <w:multiLevelType w:val="multilevel"/>
    <w:tmpl w:val="4120E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075AB2"/>
    <w:rsid w:val="00075AB2"/>
    <w:rsid w:val="00A10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108D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8D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108D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8D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2070</Characters>
  <Application>Microsoft Macintosh Word</Application>
  <DocSecurity>0</DocSecurity>
  <Lines>17</Lines>
  <Paragraphs>4</Paragraphs>
  <ScaleCrop>false</ScaleCrop>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cp:lastModifiedBy>
  <cp:revision>2</cp:revision>
  <dcterms:created xsi:type="dcterms:W3CDTF">2018-07-25T15:22:00Z</dcterms:created>
  <dcterms:modified xsi:type="dcterms:W3CDTF">2018-07-25T15:22:00Z</dcterms:modified>
</cp:coreProperties>
</file>